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bCs/>
          <w:sz w:val="28"/>
          <w:szCs w:val="28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贵州省公共资源交易数字证书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统一驱动包（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GZ_Drive2.0.5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）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操作手册</w:t>
      </w:r>
    </w:p>
    <w:p>
      <w:pPr>
        <w:pStyle w:val="12"/>
        <w:numPr>
          <w:ilvl w:val="0"/>
          <w:numId w:val="1"/>
        </w:numPr>
        <w:spacing w:before="240" w:line="360" w:lineRule="auto"/>
        <w:ind w:firstLineChars="0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说明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本操作手册适用于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贵州省内公共资源交易领域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已办理由贵州CA、深圳CA、华测CA、北京CA公司所颁发的数字证书用户。适用</w:t>
      </w:r>
      <w:bookmarkStart w:id="1" w:name="_GoBack"/>
      <w:bookmarkEnd w:id="1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驱动版本为</w:t>
      </w:r>
      <w:r>
        <w:rPr>
          <w:rFonts w:hint="eastAsia" w:ascii="宋体" w:hAnsi="宋体" w:eastAsia="宋体" w:cs="宋体"/>
          <w:sz w:val="28"/>
          <w:szCs w:val="28"/>
        </w:rPr>
        <w:t>贵州省公共资源交易数字证书统一驱动包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（GZ_Drive2.0.5），</w:t>
      </w:r>
      <w:r>
        <w:rPr>
          <w:rFonts w:hint="eastAsia" w:ascii="宋体" w:hAnsi="宋体" w:eastAsia="宋体" w:cs="宋体"/>
          <w:sz w:val="28"/>
          <w:szCs w:val="28"/>
        </w:rPr>
        <w:t>以下简称“统一驱动包”。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统一驱动包支持RSA和SM系列算法。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统一驱动包包含一个证书介质驱动和一个签章工具，驱动和签章工具均整合了目前在贵州省交易系统中提供CA服务的4家CA（贵州CA、华测CA、北京CA、深圳CA）的证书驱动和签章工具。安装统一驱动包后，无需再单独安装各CA的驱动和签章工具。</w:t>
      </w:r>
    </w:p>
    <w:p>
      <w:pPr>
        <w:pStyle w:val="11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统一驱动包上线后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原驱动（GZ_Drive1.0.15）及以前版本不再继续提供升级维护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pStyle w:val="12"/>
        <w:numPr>
          <w:ilvl w:val="0"/>
          <w:numId w:val="1"/>
        </w:numPr>
        <w:spacing w:before="240" w:line="360" w:lineRule="auto"/>
        <w:ind w:firstLineChars="0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获取统一驱动包</w:t>
      </w:r>
    </w:p>
    <w:p>
      <w:pPr>
        <w:pStyle w:val="11"/>
        <w:widowControl/>
        <w:numPr>
          <w:numId w:val="0"/>
        </w:numPr>
        <w:shd w:val="clear" w:color="auto" w:fill="FFFFFF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1）</w:t>
      </w:r>
      <w:r>
        <w:rPr>
          <w:rFonts w:hint="eastAsia" w:ascii="宋体" w:hAnsi="宋体" w:eastAsia="宋体"/>
          <w:sz w:val="28"/>
          <w:szCs w:val="28"/>
        </w:rPr>
        <w:t>统一驱动包可登录各交易中心网站“下载中心”</w:t>
      </w:r>
      <w:r>
        <w:rPr>
          <w:rFonts w:hint="eastAsia" w:ascii="宋体" w:hAnsi="宋体" w:eastAsia="宋体"/>
          <w:sz w:val="28"/>
          <w:szCs w:val="28"/>
          <w:lang w:eastAsia="zh-CN"/>
        </w:rPr>
        <w:t>或相应栏目</w:t>
      </w:r>
      <w:r>
        <w:rPr>
          <w:rFonts w:hint="eastAsia" w:ascii="宋体" w:hAnsi="宋体" w:eastAsia="宋体"/>
          <w:sz w:val="28"/>
          <w:szCs w:val="28"/>
        </w:rPr>
        <w:t>下载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</w:p>
    <w:p>
      <w:pPr>
        <w:pStyle w:val="11"/>
        <w:widowControl/>
        <w:numPr>
          <w:numId w:val="0"/>
        </w:numPr>
        <w:shd w:val="clear" w:color="auto" w:fill="FFFFFF"/>
        <w:ind w:firstLine="560" w:firstLineChars="200"/>
        <w:jc w:val="lef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2）</w:t>
      </w:r>
      <w:r>
        <w:rPr>
          <w:rFonts w:hint="eastAsia" w:ascii="宋体" w:hAnsi="宋体" w:eastAsia="宋体"/>
          <w:sz w:val="28"/>
          <w:szCs w:val="28"/>
          <w:lang w:eastAsia="zh-CN"/>
        </w:rPr>
        <w:t>可登录各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CA机构网站进行下载（待添加）</w:t>
      </w:r>
    </w:p>
    <w:p>
      <w:pPr>
        <w:pStyle w:val="12"/>
        <w:numPr>
          <w:ilvl w:val="0"/>
          <w:numId w:val="1"/>
        </w:numPr>
        <w:spacing w:before="240" w:line="360" w:lineRule="auto"/>
        <w:ind w:firstLineChars="0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卸载老版本驱动（</w:t>
      </w:r>
      <w:r>
        <w:rPr>
          <w:rFonts w:hint="eastAsia"/>
          <w:b/>
          <w:bCs/>
          <w:color w:val="FF0000"/>
          <w:sz w:val="32"/>
          <w:szCs w:val="32"/>
        </w:rPr>
        <w:t>新用户忽略此条</w:t>
      </w:r>
      <w:r>
        <w:rPr>
          <w:rFonts w:hint="eastAsia"/>
          <w:b/>
          <w:bCs/>
          <w:sz w:val="32"/>
          <w:szCs w:val="32"/>
        </w:rPr>
        <w:t>）</w:t>
      </w:r>
    </w:p>
    <w:p>
      <w:pPr>
        <w:pStyle w:val="11"/>
        <w:widowControl/>
        <w:shd w:val="clear" w:color="auto" w:fill="FFFFFF"/>
        <w:ind w:firstLine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旧驱动是否卸载，不影响统一驱动包的使用，请用户自行决定。但在同时安装新老驱动时，如果卸载其中一种驱动会对另一种驱动有影响，重新安装即可修复。</w:t>
      </w:r>
    </w:p>
    <w:p>
      <w:pPr>
        <w:pStyle w:val="11"/>
        <w:widowControl/>
        <w:shd w:val="clear" w:color="auto" w:fill="FFFFFF"/>
        <w:ind w:firstLine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根据各CA驱动版本不同，会有部分差异，如有不同请联系各家C</w:t>
      </w:r>
      <w:r>
        <w:rPr>
          <w:rFonts w:ascii="宋体" w:hAnsi="宋体" w:eastAsia="宋体"/>
          <w:sz w:val="28"/>
          <w:szCs w:val="28"/>
        </w:rPr>
        <w:t>A</w:t>
      </w:r>
      <w:r>
        <w:rPr>
          <w:rFonts w:hint="eastAsia" w:ascii="宋体" w:hAnsi="宋体" w:eastAsia="宋体"/>
          <w:sz w:val="28"/>
          <w:szCs w:val="28"/>
        </w:rPr>
        <w:t>咨询。</w:t>
      </w:r>
    </w:p>
    <w:p>
      <w:pPr>
        <w:pStyle w:val="12"/>
        <w:numPr>
          <w:ilvl w:val="0"/>
          <w:numId w:val="3"/>
        </w:numPr>
        <w:spacing w:before="240" w:line="360" w:lineRule="auto"/>
        <w:ind w:firstLineChars="0"/>
        <w:outlineLvl w:val="1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卸载贵州</w:t>
      </w:r>
      <w:r>
        <w:rPr>
          <w:rFonts w:hint="eastAsia" w:ascii="宋体" w:hAnsi="宋体" w:eastAsia="宋体"/>
          <w:b/>
          <w:bCs/>
          <w:sz w:val="32"/>
          <w:szCs w:val="32"/>
        </w:rPr>
        <w:t>CA</w:t>
      </w:r>
      <w:r>
        <w:rPr>
          <w:rFonts w:hint="eastAsia"/>
          <w:b/>
          <w:bCs/>
          <w:sz w:val="32"/>
          <w:szCs w:val="32"/>
        </w:rPr>
        <w:t>老版本驱动</w:t>
      </w:r>
    </w:p>
    <w:p>
      <w:pPr>
        <w:pStyle w:val="11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点击开始菜单</w:t>
      </w:r>
    </w:p>
    <w:p>
      <w:pPr>
        <w:widowControl/>
        <w:jc w:val="center"/>
        <w:rPr>
          <w:rFonts w:ascii="宋体" w:hAnsi="宋体" w:eastAsia="宋体" w:cs="宋体"/>
          <w:kern w:val="0"/>
          <w:sz w:val="28"/>
          <w:szCs w:val="28"/>
          <w:lang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/>
        </w:rPr>
        <w:pict>
          <v:shape id="图片 2" o:spid="_x0000_s1026" type="#_x0000_t75" style="height:306.5pt;width:264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1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卸载数字证书客户端</w:t>
      </w:r>
    </w:p>
    <w:p>
      <w:pPr>
        <w:pStyle w:val="11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宋体" w:hAnsi="宋体" w:eastAsia="宋体" w:cs="宋体"/>
          <w:kern w:val="0"/>
          <w:sz w:val="28"/>
          <w:szCs w:val="28"/>
          <w:lang/>
        </w:rPr>
      </w:pPr>
      <w:r>
        <w:rPr>
          <w:rFonts w:hint="eastAsia" w:ascii="宋体" w:hAnsi="宋体" w:eastAsia="宋体" w:cs="宋体"/>
          <w:kern w:val="0"/>
          <w:sz w:val="28"/>
          <w:szCs w:val="28"/>
          <w:lang/>
        </w:rPr>
        <w:t>完成后，</w:t>
      </w:r>
      <w:r>
        <w:rPr>
          <w:rFonts w:ascii="宋体" w:hAnsi="宋体" w:eastAsia="宋体" w:cs="宋体"/>
          <w:kern w:val="0"/>
          <w:sz w:val="28"/>
          <w:szCs w:val="28"/>
          <w:lang/>
        </w:rPr>
        <w:t>检查下是否安装了多个版本的旧驱动，不用重启电脑。</w:t>
      </w:r>
    </w:p>
    <w:p>
      <w:pPr>
        <w:pStyle w:val="12"/>
        <w:widowControl/>
        <w:ind w:firstLine="0" w:firstLineChars="0"/>
        <w:jc w:val="center"/>
        <w:rPr>
          <w:rFonts w:ascii="宋体" w:hAnsi="宋体" w:eastAsia="宋体" w:cs="宋体"/>
          <w:b/>
          <w:bCs/>
          <w:kern w:val="0"/>
          <w:sz w:val="28"/>
          <w:szCs w:val="28"/>
          <w:lang/>
        </w:rPr>
      </w:pPr>
      <w:r>
        <w:rPr>
          <w:rFonts w:ascii="Calibri" w:hAnsi="Calibri" w:eastAsia="宋体" w:cs="黑体"/>
          <w:kern w:val="2"/>
          <w:sz w:val="28"/>
          <w:szCs w:val="28"/>
          <w:lang w:val="en-US" w:eastAsia="zh-CN"/>
        </w:rPr>
        <w:pict>
          <v:shape id="图片 3" o:spid="_x0000_s1027" type="#_x0000_t75" style="height:186pt;width:295.5pt;rotation:0f;" o:ole="f" fillcolor="#FFFFFF" filled="f" o:preferrelative="t" stroked="f" coordorigin="0,0" coordsize="21600,21600">
            <v:fill on="f" color2="#FFFFFF" focus="0%"/>
            <v:imagedata cropleft="3552f" cropright="8152f" cropbottom="20881f"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1"/>
        <w:widowControl/>
        <w:shd w:val="clear" w:color="auto" w:fill="FFFFFF"/>
        <w:ind w:firstLine="560"/>
        <w:jc w:val="left"/>
        <w:rPr>
          <w:rFonts w:ascii="宋体" w:hAnsi="宋体" w:eastAsia="宋体" w:cs="宋体"/>
          <w:kern w:val="0"/>
          <w:sz w:val="28"/>
          <w:szCs w:val="28"/>
          <w:lang/>
        </w:rPr>
      </w:pPr>
      <w:r>
        <w:rPr>
          <w:rFonts w:ascii="宋体" w:hAnsi="宋体" w:eastAsia="宋体" w:cs="宋体"/>
          <w:kern w:val="0"/>
          <w:sz w:val="28"/>
          <w:szCs w:val="28"/>
          <w:lang/>
        </w:rPr>
        <w:t>卸载后这个路径下</w:t>
      </w:r>
      <w:r>
        <w:rPr>
          <w:rFonts w:ascii="宋体" w:hAnsi="宋体" w:eastAsia="宋体"/>
          <w:sz w:val="28"/>
          <w:szCs w:val="28"/>
        </w:rPr>
        <w:t>如果</w:t>
      </w:r>
      <w:r>
        <w:rPr>
          <w:rFonts w:ascii="宋体" w:hAnsi="宋体" w:eastAsia="宋体" w:cs="宋体"/>
          <w:kern w:val="0"/>
          <w:sz w:val="28"/>
          <w:szCs w:val="28"/>
          <w:lang/>
        </w:rPr>
        <w:t>还有这个文件夹，手动删除</w:t>
      </w:r>
      <w:r>
        <w:rPr>
          <w:rFonts w:hint="eastAsia" w:ascii="宋体" w:hAnsi="宋体" w:eastAsia="宋体" w:cs="宋体"/>
          <w:kern w:val="0"/>
          <w:sz w:val="28"/>
          <w:szCs w:val="28"/>
          <w:lang/>
        </w:rPr>
        <w:t>。</w:t>
      </w:r>
    </w:p>
    <w:p>
      <w:pPr>
        <w:pStyle w:val="11"/>
        <w:widowControl/>
        <w:numPr>
          <w:ilvl w:val="0"/>
          <w:numId w:val="4"/>
        </w:numPr>
        <w:shd w:val="clear" w:color="auto" w:fill="FFFFFF"/>
        <w:ind w:firstLineChars="0"/>
        <w:jc w:val="left"/>
        <w:rPr>
          <w:rFonts w:ascii="宋体" w:hAnsi="宋体" w:eastAsia="宋体" w:cs="宋体"/>
          <w:kern w:val="0"/>
          <w:sz w:val="28"/>
          <w:szCs w:val="28"/>
          <w:lang/>
        </w:rPr>
      </w:pPr>
      <w:r>
        <w:rPr>
          <w:rFonts w:hint="eastAsia" w:ascii="宋体" w:hAnsi="宋体" w:eastAsia="宋体" w:cs="宋体"/>
          <w:kern w:val="0"/>
          <w:sz w:val="28"/>
          <w:szCs w:val="28"/>
          <w:lang/>
        </w:rPr>
        <w:t>卸载签章工具</w:t>
      </w:r>
    </w:p>
    <w:p>
      <w:pPr>
        <w:pStyle w:val="11"/>
        <w:widowControl/>
        <w:shd w:val="clear" w:color="auto" w:fill="FFFFFF"/>
        <w:ind w:firstLine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打开：开始—&gt;控制面板—&gt;程序和功能，打开页面后，查找：iSignature可信电子签章，双击卸载。</w:t>
      </w:r>
    </w:p>
    <w:p>
      <w:pPr>
        <w:pStyle w:val="11"/>
        <w:widowControl/>
        <w:shd w:val="clear" w:color="auto" w:fill="FFFFFF"/>
        <w:ind w:firstLine="0" w:firstLineChars="0"/>
        <w:jc w:val="center"/>
        <w:rPr>
          <w:rFonts w:ascii="宋体" w:hAnsi="宋体" w:eastAsia="宋体" w:cs="宋体"/>
          <w:kern w:val="0"/>
          <w:sz w:val="28"/>
          <w:szCs w:val="28"/>
          <w:lang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3" o:spid="_x0000_s1028" type="#_x0000_t75" style="height:22.45pt;width:209.9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2"/>
        <w:numPr>
          <w:ilvl w:val="0"/>
          <w:numId w:val="3"/>
        </w:numPr>
        <w:spacing w:before="240" w:line="360" w:lineRule="auto"/>
        <w:ind w:firstLineChars="0"/>
        <w:outlineLvl w:val="1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卸载华测CA（河南CA）</w:t>
      </w:r>
      <w:r>
        <w:rPr>
          <w:rFonts w:hint="eastAsia"/>
          <w:b/>
          <w:bCs/>
          <w:sz w:val="32"/>
          <w:szCs w:val="32"/>
        </w:rPr>
        <w:t>驱动</w:t>
      </w:r>
    </w:p>
    <w:p>
      <w:pPr>
        <w:pStyle w:val="11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宋体" w:hAnsi="宋体" w:eastAsia="宋体" w:cs="宋体"/>
          <w:kern w:val="0"/>
          <w:sz w:val="28"/>
          <w:szCs w:val="28"/>
          <w:lang/>
        </w:rPr>
      </w:pPr>
      <w:bookmarkStart w:id="0" w:name="_Hlk73014699"/>
      <w:r>
        <w:rPr>
          <w:rFonts w:hint="eastAsia" w:ascii="宋体" w:hAnsi="宋体" w:eastAsia="宋体" w:cs="宋体"/>
          <w:kern w:val="0"/>
          <w:sz w:val="28"/>
          <w:szCs w:val="28"/>
          <w:lang/>
        </w:rPr>
        <w:t>打开：控制面板-</w:t>
      </w:r>
      <w:r>
        <w:rPr>
          <w:rFonts w:ascii="宋体" w:hAnsi="宋体" w:eastAsia="宋体" w:cs="宋体"/>
          <w:kern w:val="0"/>
          <w:sz w:val="28"/>
          <w:szCs w:val="28"/>
          <w:lang/>
        </w:rPr>
        <w:t>-----</w:t>
      </w:r>
      <w:r>
        <w:rPr>
          <w:rFonts w:hint="eastAsia" w:ascii="宋体" w:hAnsi="宋体" w:eastAsia="宋体" w:cs="宋体"/>
          <w:kern w:val="0"/>
          <w:sz w:val="28"/>
          <w:szCs w:val="28"/>
          <w:lang/>
        </w:rPr>
        <w:t>程序-</w:t>
      </w:r>
      <w:r>
        <w:rPr>
          <w:rFonts w:ascii="宋体" w:hAnsi="宋体" w:eastAsia="宋体" w:cs="宋体"/>
          <w:kern w:val="0"/>
          <w:sz w:val="28"/>
          <w:szCs w:val="28"/>
          <w:lang/>
        </w:rPr>
        <w:t>------</w:t>
      </w:r>
      <w:r>
        <w:rPr>
          <w:rFonts w:hint="eastAsia" w:ascii="宋体" w:hAnsi="宋体" w:eastAsia="宋体" w:cs="宋体"/>
          <w:kern w:val="0"/>
          <w:sz w:val="28"/>
          <w:szCs w:val="28"/>
          <w:lang/>
        </w:rPr>
        <w:t>卸载，</w:t>
      </w:r>
      <w:bookmarkEnd w:id="0"/>
      <w:r>
        <w:rPr>
          <w:rFonts w:hint="eastAsia" w:ascii="宋体" w:hAnsi="宋体" w:eastAsia="宋体" w:cs="宋体"/>
          <w:kern w:val="0"/>
          <w:sz w:val="28"/>
          <w:szCs w:val="28"/>
          <w:lang/>
        </w:rPr>
        <w:t>在页面的发布者中，见下图：</w:t>
      </w:r>
    </w:p>
    <w:p>
      <w:pPr>
        <w:pStyle w:val="11"/>
        <w:widowControl/>
        <w:shd w:val="clear" w:color="auto" w:fill="FFFFFF"/>
        <w:ind w:firstLine="0" w:firstLineChars="0"/>
        <w:jc w:val="center"/>
        <w:rPr>
          <w:rFonts w:ascii="宋体" w:hAnsi="宋体" w:eastAsia="宋体"/>
          <w:sz w:val="28"/>
          <w:szCs w:val="28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7" o:spid="_x0000_s1029" type="#_x0000_t75" style="height:118.3pt;width:332.5pt;rotation:0f;" o:ole="f" fillcolor="#FFFFFF" filled="f" o:preferrelative="t" stroked="f" coordorigin="0,0" coordsize="21600,21600">
            <v:fill on="f" color2="#FFFFFF" focus="0%"/>
            <v:imagedata cropleft="2525f" cropright="10541f"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1"/>
        <w:widowControl/>
        <w:numPr>
          <w:ilvl w:val="0"/>
          <w:numId w:val="5"/>
        </w:numPr>
        <w:shd w:val="clear" w:color="auto" w:fill="FFFFFF"/>
        <w:ind w:firstLineChars="0"/>
        <w:jc w:val="left"/>
        <w:rPr>
          <w:rFonts w:ascii="宋体" w:hAnsi="宋体" w:eastAsia="宋体" w:cs="宋体"/>
          <w:kern w:val="0"/>
          <w:sz w:val="28"/>
          <w:szCs w:val="28"/>
          <w:lang/>
        </w:rPr>
      </w:pPr>
      <w:r>
        <w:rPr>
          <w:rFonts w:hint="eastAsia" w:ascii="宋体" w:hAnsi="宋体" w:eastAsia="宋体" w:cs="宋体"/>
          <w:kern w:val="0"/>
          <w:sz w:val="28"/>
          <w:szCs w:val="28"/>
          <w:lang/>
        </w:rPr>
        <w:t>查找河南C</w:t>
      </w:r>
      <w:r>
        <w:rPr>
          <w:rFonts w:ascii="宋体" w:hAnsi="宋体" w:eastAsia="宋体" w:cs="宋体"/>
          <w:kern w:val="0"/>
          <w:sz w:val="28"/>
          <w:szCs w:val="28"/>
          <w:lang/>
        </w:rPr>
        <w:t>A</w:t>
      </w:r>
      <w:r>
        <w:rPr>
          <w:rFonts w:hint="eastAsia" w:ascii="宋体" w:hAnsi="宋体" w:eastAsia="宋体" w:cs="宋体"/>
          <w:kern w:val="0"/>
          <w:sz w:val="28"/>
          <w:szCs w:val="28"/>
          <w:lang/>
        </w:rPr>
        <w:t>和H</w:t>
      </w:r>
      <w:r>
        <w:rPr>
          <w:rFonts w:ascii="宋体" w:hAnsi="宋体" w:eastAsia="宋体" w:cs="宋体"/>
          <w:kern w:val="0"/>
          <w:sz w:val="28"/>
          <w:szCs w:val="28"/>
          <w:lang/>
        </w:rPr>
        <w:t>NCA</w:t>
      </w:r>
      <w:r>
        <w:rPr>
          <w:rFonts w:hint="eastAsia" w:ascii="宋体" w:hAnsi="宋体" w:eastAsia="宋体" w:cs="宋体"/>
          <w:kern w:val="0"/>
          <w:sz w:val="28"/>
          <w:szCs w:val="28"/>
          <w:lang/>
        </w:rPr>
        <w:t>中的程序，找到后双击即可卸载删除，见下图</w:t>
      </w:r>
    </w:p>
    <w:p>
      <w:pPr>
        <w:pStyle w:val="12"/>
        <w:widowControl/>
        <w:ind w:firstLine="0" w:firstLineChars="0"/>
        <w:jc w:val="center"/>
        <w:rPr>
          <w:sz w:val="28"/>
          <w:szCs w:val="28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1" o:spid="_x0000_s1030" type="#_x0000_t75" style="height:32.95pt;width:301pt;rotation:0f;" o:ole="f" fillcolor="#FFFFFF" filled="f" o:preferrelative="t" stroked="f" coordorigin="0,0" coordsize="21600,21600">
            <v:fill on="f" color2="#FFFFFF" focus="0%"/>
            <v:imagedata cropleft="3329f" cropright="13337f"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2"/>
        <w:numPr>
          <w:ilvl w:val="0"/>
          <w:numId w:val="3"/>
        </w:numPr>
        <w:spacing w:before="240" w:line="360" w:lineRule="auto"/>
        <w:ind w:firstLineChars="0"/>
        <w:outlineLvl w:val="1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卸载北京CA</w:t>
      </w:r>
      <w:r>
        <w:rPr>
          <w:rFonts w:hint="eastAsia"/>
          <w:b/>
          <w:bCs/>
          <w:sz w:val="32"/>
          <w:szCs w:val="32"/>
        </w:rPr>
        <w:t>驱动</w:t>
      </w:r>
    </w:p>
    <w:p>
      <w:pPr>
        <w:pStyle w:val="11"/>
        <w:widowControl/>
        <w:shd w:val="clear" w:color="auto" w:fill="FFFFFF"/>
        <w:ind w:firstLine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同上，在页面的发布者中查找：北京数字认证股份有限公司、</w:t>
      </w:r>
      <w:r>
        <w:rPr>
          <w:rFonts w:ascii="宋体" w:hAnsi="宋体" w:eastAsia="宋体"/>
          <w:sz w:val="28"/>
          <w:szCs w:val="28"/>
        </w:rPr>
        <w:t>BJCA</w:t>
      </w:r>
      <w:r>
        <w:rPr>
          <w:rFonts w:hint="eastAsia" w:ascii="宋体" w:hAnsi="宋体" w:eastAsia="宋体"/>
          <w:sz w:val="28"/>
          <w:szCs w:val="28"/>
        </w:rPr>
        <w:t>、江苏翔晟信息科技股份有限公司、上海林果实业股份有限公司中的程序，找到后双击即可删除，见下图：</w:t>
      </w:r>
    </w:p>
    <w:p>
      <w:pPr>
        <w:pStyle w:val="12"/>
        <w:widowControl/>
        <w:ind w:firstLine="0" w:firstLineChars="0"/>
        <w:jc w:val="center"/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5" o:spid="_x0000_s1031" type="#_x0000_t75" style="height:32.95pt;width:296.5pt;rotation:0f;" o:ole="f" fillcolor="#FFFFFF" filled="f" o:preferrelative="t" stroked="f" coordorigin="0,0" coordsize="21600,21600">
            <v:fill on="f" color2="#FFFFFF" focus="0%"/>
            <v:imagedata cropleft="3156f" cropright="15591f"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2"/>
        <w:widowControl/>
        <w:ind w:firstLine="0" w:firstLineChars="0"/>
        <w:jc w:val="center"/>
        <w:rPr>
          <w:sz w:val="28"/>
          <w:szCs w:val="28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9" o:spid="_x0000_s1032" type="#_x0000_t75" style="height:81.65pt;width:389.5pt;rotation:0f;" o:ole="f" fillcolor="#FFFFFF" filled="f" o:preferrelative="t" stroked="f" coordorigin="0,0" coordsize="21600,21600">
            <v:fill on="f" color2="#FFFFFF" focus="0%"/>
            <v:imagedata cropright="4071f"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2"/>
        <w:widowControl/>
        <w:ind w:firstLine="0" w:firstLineChars="0"/>
        <w:jc w:val="center"/>
        <w:rPr>
          <w:sz w:val="28"/>
          <w:szCs w:val="28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6" o:spid="_x0000_s1033" type="#_x0000_t75" style="height:101.2pt;width:381pt;rotation:0f;" o:ole="f" fillcolor="#FFFFFF" filled="f" o:preferrelative="t" stroked="f" coordorigin="0,0" coordsize="21600,21600">
            <v:fill on="f" color2="#FFFFFF" focus="0%"/>
            <v:imagedata cropleft="2683f" cropright="2730f"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2"/>
        <w:numPr>
          <w:ilvl w:val="0"/>
          <w:numId w:val="3"/>
        </w:numPr>
        <w:spacing w:before="240" w:line="360" w:lineRule="auto"/>
        <w:ind w:firstLineChars="0"/>
        <w:outlineLvl w:val="1"/>
        <w:rPr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卸载</w:t>
      </w:r>
      <w:r>
        <w:rPr>
          <w:rFonts w:hint="eastAsia"/>
          <w:b/>
          <w:bCs/>
          <w:sz w:val="32"/>
          <w:szCs w:val="32"/>
        </w:rPr>
        <w:t>深圳</w:t>
      </w:r>
      <w:r>
        <w:rPr>
          <w:rFonts w:hint="eastAsia" w:ascii="宋体" w:hAnsi="宋体" w:eastAsia="宋体"/>
          <w:b/>
          <w:bCs/>
          <w:sz w:val="32"/>
          <w:szCs w:val="32"/>
        </w:rPr>
        <w:t>CA</w:t>
      </w:r>
      <w:r>
        <w:rPr>
          <w:rFonts w:hint="eastAsia"/>
          <w:b/>
          <w:bCs/>
          <w:sz w:val="32"/>
          <w:szCs w:val="32"/>
        </w:rPr>
        <w:t>驱动</w:t>
      </w:r>
    </w:p>
    <w:p>
      <w:pPr>
        <w:pStyle w:val="11"/>
        <w:widowControl/>
        <w:shd w:val="clear" w:color="auto" w:fill="FFFFFF"/>
        <w:ind w:firstLine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同上，在页面中的发布者中查找：深圳市电子商务安全证书管理有限公司的程序，找到后双击即可删除，见下图：</w:t>
      </w:r>
    </w:p>
    <w:p>
      <w:pPr>
        <w:pStyle w:val="12"/>
        <w:widowControl/>
        <w:ind w:firstLine="0" w:firstLineChars="0"/>
        <w:jc w:val="center"/>
        <w:rPr>
          <w:sz w:val="28"/>
          <w:szCs w:val="28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8" o:spid="_x0000_s1034" type="#_x0000_t75" style="height:48.95pt;width:364pt;rotation:0f;" o:ole="f" fillcolor="#FFFFFF" filled="f" o:preferrelative="t" stroked="f" coordorigin="0,0" coordsize="21600,21600">
            <v:fill on="f" color2="#FFFFFF" focus="0%"/>
            <v:imagedata cropleft="3787f" cropright="4308f"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2"/>
        <w:numPr>
          <w:ilvl w:val="0"/>
          <w:numId w:val="1"/>
        </w:numPr>
        <w:spacing w:before="240" w:line="360" w:lineRule="auto"/>
        <w:ind w:firstLineChars="0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安装驱动</w:t>
      </w:r>
    </w:p>
    <w:p>
      <w:pPr>
        <w:pStyle w:val="12"/>
        <w:numPr>
          <w:ilvl w:val="0"/>
          <w:numId w:val="6"/>
        </w:numPr>
        <w:ind w:left="0" w:firstLine="426" w:firstLineChars="0"/>
        <w:rPr>
          <w:rFonts w:ascii="宋体" w:hAnsi="宋体" w:eastAsia="宋体" w:cs="宋体"/>
          <w:kern w:val="0"/>
          <w:sz w:val="28"/>
          <w:szCs w:val="28"/>
          <w:lang/>
        </w:rPr>
      </w:pPr>
      <w:r>
        <w:rPr>
          <w:rFonts w:hint="eastAsia" w:ascii="宋体" w:hAnsi="宋体" w:eastAsia="宋体" w:cs="宋体"/>
          <w:kern w:val="0"/>
          <w:sz w:val="28"/>
          <w:szCs w:val="28"/>
          <w:lang/>
        </w:rPr>
        <w:t>双击安装（安装前关闭防护软件，避免程序被限制安装），建议通过右键单击安装包，使用管理员权限安装，见下图：</w:t>
      </w:r>
    </w:p>
    <w:p>
      <w:pPr>
        <w:pStyle w:val="11"/>
        <w:widowControl/>
        <w:shd w:val="clear" w:color="auto" w:fill="FFFFFF"/>
        <w:jc w:val="center"/>
        <w:rPr>
          <w:rFonts w:ascii="宋体" w:hAnsi="宋体" w:eastAsia="宋体" w:cs="宋体"/>
          <w:kern w:val="0"/>
          <w:sz w:val="28"/>
          <w:szCs w:val="28"/>
          <w:lang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4" o:spid="_x0000_s1035" type="#_x0000_t75" style="height:84.5pt;width:68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2"/>
        <w:ind w:left="426" w:firstLine="0" w:firstLineChars="0"/>
        <w:jc w:val="center"/>
        <w:rPr>
          <w:rFonts w:ascii="宋体" w:hAnsi="宋体" w:eastAsia="宋体" w:cs="宋体"/>
          <w:kern w:val="0"/>
          <w:sz w:val="28"/>
          <w:szCs w:val="28"/>
          <w:lang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30" o:spid="_x0000_s1036" type="#_x0000_t75" style="height:125.2pt;width:252.7pt;rotation:0f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2"/>
        <w:numPr>
          <w:ilvl w:val="0"/>
          <w:numId w:val="6"/>
        </w:numPr>
        <w:ind w:left="0" w:firstLine="426" w:firstLineChars="0"/>
        <w:rPr>
          <w:rFonts w:ascii="宋体" w:hAnsi="宋体" w:eastAsia="宋体" w:cs="宋体"/>
          <w:kern w:val="0"/>
          <w:sz w:val="28"/>
          <w:szCs w:val="28"/>
          <w:lang/>
        </w:rPr>
      </w:pPr>
      <w:r>
        <w:rPr>
          <w:rFonts w:hint="eastAsia" w:ascii="宋体" w:hAnsi="宋体" w:eastAsia="宋体" w:cs="宋体"/>
          <w:kern w:val="0"/>
          <w:sz w:val="28"/>
          <w:szCs w:val="28"/>
          <w:lang/>
        </w:rPr>
        <w:t>安装过程，根据提示操作。</w:t>
      </w:r>
    </w:p>
    <w:p>
      <w:pPr>
        <w:pStyle w:val="12"/>
        <w:numPr>
          <w:ilvl w:val="0"/>
          <w:numId w:val="6"/>
        </w:numPr>
        <w:ind w:left="0" w:firstLine="426" w:firstLineChars="0"/>
        <w:rPr>
          <w:rFonts w:ascii="宋体" w:hAnsi="宋体" w:eastAsia="宋体" w:cs="宋体"/>
          <w:kern w:val="0"/>
          <w:sz w:val="28"/>
          <w:szCs w:val="28"/>
          <w:lang/>
        </w:rPr>
      </w:pPr>
      <w:r>
        <w:rPr>
          <w:rFonts w:hint="eastAsia" w:ascii="宋体" w:hAnsi="宋体" w:eastAsia="宋体" w:cs="宋体"/>
          <w:kern w:val="0"/>
          <w:sz w:val="28"/>
          <w:szCs w:val="28"/>
          <w:lang/>
        </w:rPr>
        <w:t>安装完成后桌面会生成以下图标。</w:t>
      </w:r>
    </w:p>
    <w:p>
      <w:pPr>
        <w:pStyle w:val="12"/>
        <w:numPr>
          <w:ilvl w:val="0"/>
          <w:numId w:val="7"/>
        </w:numPr>
        <w:ind w:firstLineChars="0"/>
        <w:rPr>
          <w:rFonts w:ascii="宋体" w:hAnsi="宋体" w:eastAsia="宋体" w:cs="宋体"/>
          <w:kern w:val="0"/>
          <w:sz w:val="28"/>
          <w:szCs w:val="28"/>
          <w:lang/>
        </w:rPr>
      </w:pPr>
      <w:r>
        <w:rPr>
          <w:rFonts w:hint="eastAsia" w:ascii="宋体" w:hAnsi="宋体" w:eastAsia="宋体" w:cs="宋体"/>
          <w:kern w:val="0"/>
          <w:sz w:val="28"/>
          <w:szCs w:val="28"/>
          <w:lang/>
        </w:rPr>
        <w:t>贵州省公共资源交易平台数字证书助手（见下图）</w:t>
      </w:r>
    </w:p>
    <w:p>
      <w:pPr>
        <w:jc w:val="center"/>
        <w:rPr>
          <w:rFonts w:ascii="宋体" w:hAnsi="宋体" w:eastAsia="宋体" w:cs="宋体"/>
          <w:b/>
          <w:bCs/>
          <w:kern w:val="0"/>
          <w:sz w:val="28"/>
          <w:szCs w:val="28"/>
          <w:lang/>
        </w:rPr>
      </w:pPr>
      <w:r>
        <w:rPr>
          <w:rFonts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图片 1" o:spid="_x0000_s1037" type="#_x0000_t75" style="height:84.3pt;width:64.5pt;rotation:0f;" o:ole="f" fillcolor="#FFFFFF" filled="f" o:preferrelative="t" stroked="f" coordorigin="0,0" coordsize="21600,21600">
            <v:fill on="f" color2="#FFFFFF" focus="0%"/>
            <v:imagedata gain="65536f" blacklevel="0f" gamma="0" o:title="" r:id="rId1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2"/>
        <w:numPr>
          <w:ilvl w:val="0"/>
          <w:numId w:val="7"/>
        </w:numPr>
        <w:ind w:firstLineChars="0"/>
        <w:rPr>
          <w:rFonts w:ascii="宋体" w:hAnsi="宋体" w:eastAsia="宋体" w:cs="宋体"/>
          <w:kern w:val="0"/>
          <w:sz w:val="28"/>
          <w:szCs w:val="28"/>
          <w:lang/>
        </w:rPr>
      </w:pPr>
      <w:r>
        <w:rPr>
          <w:rFonts w:hint="eastAsia" w:ascii="宋体" w:hAnsi="宋体" w:eastAsia="宋体" w:cs="宋体"/>
          <w:kern w:val="0"/>
          <w:sz w:val="28"/>
          <w:szCs w:val="28"/>
          <w:lang/>
        </w:rPr>
        <w:t>PDF电子签章（见下图）</w:t>
      </w:r>
    </w:p>
    <w:p>
      <w:pPr>
        <w:pStyle w:val="12"/>
        <w:ind w:firstLine="0" w:firstLineChars="0"/>
        <w:jc w:val="center"/>
        <w:rPr>
          <w:rFonts w:ascii="宋体" w:hAnsi="宋体" w:eastAsia="宋体" w:cs="宋体"/>
          <w:b/>
          <w:bCs/>
          <w:kern w:val="0"/>
          <w:sz w:val="28"/>
          <w:szCs w:val="28"/>
          <w:lang/>
        </w:rPr>
      </w:pPr>
      <w:r>
        <w:rPr>
          <w:rFonts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图片 29" o:spid="_x0000_s1038" type="#_x0000_t75" style="height:77.6pt;width:70.5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此时任务栏左下角中有程序图标：</w:t>
      </w:r>
    </w:p>
    <w:p>
      <w:pPr>
        <w:jc w:val="center"/>
        <w:rPr>
          <w:sz w:val="28"/>
          <w:szCs w:val="28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32" o:spid="_x0000_s1039" type="#_x0000_t75" style="height:21.7pt;width:370.45pt;rotation:0f;" o:ole="f" fillcolor="#FFFFFF" filled="f" o:preferrelative="t" stroked="f" coordorigin="0,0" coordsize="21600,21600">
            <v:fill on="f" color2="#FFFFFF" focus="0%"/>
            <v:imagedata gain="65536f" blacklevel="0f" gamma="0" o:title="" r:id="rId1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双击红色</w: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33" o:spid="_x0000_s1040" type="#_x0000_t75" style="height:20.95pt;width:21.7pt;rotation:0f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/>
          <w:sz w:val="28"/>
          <w:szCs w:val="28"/>
        </w:rPr>
        <w:t>也可以打开证书界面</w:t>
      </w:r>
    </w:p>
    <w:p>
      <w:pPr>
        <w:pStyle w:val="12"/>
        <w:numPr>
          <w:ilvl w:val="0"/>
          <w:numId w:val="1"/>
        </w:numPr>
        <w:spacing w:before="240" w:line="360" w:lineRule="auto"/>
        <w:ind w:firstLineChars="0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数字证书客户端的使用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如下图所示：</w:t>
      </w:r>
    </w:p>
    <w:p>
      <w:pPr>
        <w:rPr>
          <w:sz w:val="28"/>
          <w:szCs w:val="28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34" o:spid="_x0000_s1041" type="#_x0000_t75" style="height:277.2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2"/>
        <w:numPr>
          <w:ilvl w:val="0"/>
          <w:numId w:val="7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标识1：证书助手功能页面：包含证书管理、批量加密、文件签名、系统信息、系统配置、系统监测（平台使用中只需证书管理即可，其他功能的使用可咨询客服电话4</w:t>
      </w:r>
      <w:r>
        <w:rPr>
          <w:rFonts w:ascii="宋体" w:hAnsi="宋体"/>
          <w:sz w:val="28"/>
          <w:szCs w:val="28"/>
        </w:rPr>
        <w:t>007000813</w:t>
      </w:r>
      <w:r>
        <w:rPr>
          <w:rFonts w:hint="eastAsia" w:ascii="宋体" w:hAnsi="宋体"/>
          <w:sz w:val="28"/>
          <w:szCs w:val="28"/>
        </w:rPr>
        <w:t>了解详情）</w:t>
      </w:r>
    </w:p>
    <w:p>
      <w:pPr>
        <w:pStyle w:val="12"/>
        <w:numPr>
          <w:ilvl w:val="0"/>
          <w:numId w:val="7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标识2：显示u-key的所属的发行机构及介质编号（本平台现支持：贵州</w:t>
      </w:r>
      <w:r>
        <w:rPr>
          <w:rFonts w:ascii="宋体" w:hAnsi="宋体"/>
          <w:sz w:val="28"/>
          <w:szCs w:val="28"/>
        </w:rPr>
        <w:t>CA</w:t>
      </w:r>
      <w:r>
        <w:rPr>
          <w:rFonts w:hint="eastAsia" w:ascii="宋体" w:hAnsi="宋体"/>
          <w:sz w:val="28"/>
          <w:szCs w:val="28"/>
        </w:rPr>
        <w:t>、华测CA、深圳C</w:t>
      </w: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、北京C</w:t>
      </w:r>
      <w:r>
        <w:rPr>
          <w:rFonts w:ascii="宋体" w:hAnsi="宋体"/>
          <w:sz w:val="28"/>
          <w:szCs w:val="28"/>
        </w:rPr>
        <w:t>A</w:t>
      </w:r>
      <w:r>
        <w:rPr>
          <w:rFonts w:hint="eastAsia" w:ascii="宋体" w:hAnsi="宋体"/>
          <w:sz w:val="28"/>
          <w:szCs w:val="28"/>
        </w:rPr>
        <w:t>发行的证书。其中：“修改密码”可以对证书的默认密码进行修改。请用户自行保管，遗忘密码请联系各CA机构。证书的具体详情也可自行咨询各CA机构。</w:t>
      </w:r>
    </w:p>
    <w:p>
      <w:pPr>
        <w:pStyle w:val="12"/>
        <w:numPr>
          <w:ilvl w:val="0"/>
          <w:numId w:val="7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标识3：显示证书的详细信息</w:t>
      </w:r>
    </w:p>
    <w:p>
      <w:pPr>
        <w:pStyle w:val="12"/>
        <w:numPr>
          <w:ilvl w:val="0"/>
          <w:numId w:val="7"/>
        </w:numPr>
        <w:ind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标识4：显示证书的有效期</w:t>
      </w:r>
    </w:p>
    <w:p>
      <w:pPr>
        <w:pStyle w:val="12"/>
        <w:numPr>
          <w:ilvl w:val="0"/>
          <w:numId w:val="1"/>
        </w:numPr>
        <w:spacing w:before="240" w:line="360" w:lineRule="auto"/>
        <w:ind w:firstLineChars="0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电子签章的使用</w:t>
      </w:r>
    </w:p>
    <w:p>
      <w:pPr>
        <w:pStyle w:val="11"/>
        <w:widowControl/>
        <w:shd w:val="clear" w:color="auto" w:fill="FFFFFF"/>
        <w:ind w:firstLine="560"/>
        <w:jc w:val="left"/>
      </w:pPr>
      <w:r>
        <w:rPr>
          <w:rFonts w:hint="eastAsia" w:ascii="宋体" w:hAnsi="宋体"/>
          <w:sz w:val="28"/>
          <w:szCs w:val="28"/>
        </w:rPr>
        <w:t>电脑插入需要签章的证书（盖什么印章插入什么证书），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程序打开后，可见下图：</w:t>
      </w:r>
    </w:p>
    <w:p>
      <w:pPr>
        <w:pStyle w:val="11"/>
        <w:widowControl/>
        <w:shd w:val="clear" w:color="auto" w:fill="FFFFFF"/>
        <w:ind w:firstLine="0"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38" o:spid="_x0000_s1042" type="#_x0000_t75" style="height:59.55pt;width:387.5pt;rotation:0f;" o:ole="f" fillcolor="#FFFFFF" filled="f" o:preferrelative="t" stroked="f" coordorigin="0,0" coordsize="21600,21600">
            <v:fill on="f" color2="#FFFFFF" focus="0%"/>
            <v:imagedata cropright="4387f" gain="65536f" blacklevel="0f" gamma="0" o:title="" r:id="rId2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2"/>
        <w:widowControl/>
        <w:numPr>
          <w:ilvl w:val="0"/>
          <w:numId w:val="8"/>
        </w:numPr>
        <w:ind w:left="0" w:firstLine="426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打开：打开需要签章的pdf文件</w:t>
      </w:r>
    </w:p>
    <w:p>
      <w:pPr>
        <w:pStyle w:val="12"/>
        <w:widowControl/>
        <w:numPr>
          <w:ilvl w:val="0"/>
          <w:numId w:val="8"/>
        </w:numPr>
        <w:ind w:left="0" w:firstLine="426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关闭：关闭正在签章的pdf文件</w:t>
      </w:r>
    </w:p>
    <w:p>
      <w:pPr>
        <w:pStyle w:val="12"/>
        <w:widowControl/>
        <w:numPr>
          <w:ilvl w:val="0"/>
          <w:numId w:val="8"/>
        </w:numPr>
        <w:ind w:left="0" w:firstLine="426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单页签章：可进行一次签章</w:t>
      </w:r>
    </w:p>
    <w:p>
      <w:pPr>
        <w:pStyle w:val="12"/>
        <w:widowControl/>
        <w:numPr>
          <w:ilvl w:val="0"/>
          <w:numId w:val="8"/>
        </w:numPr>
        <w:ind w:left="0" w:firstLine="426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连续签章：可一次进行多次签章</w:t>
      </w:r>
    </w:p>
    <w:p>
      <w:pPr>
        <w:pStyle w:val="12"/>
        <w:widowControl/>
        <w:numPr>
          <w:ilvl w:val="0"/>
          <w:numId w:val="8"/>
        </w:numPr>
        <w:ind w:left="0" w:firstLine="426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多页签章：可进行一次定位多页签章（页数可自行选择）</w:t>
      </w:r>
    </w:p>
    <w:p>
      <w:pPr>
        <w:pStyle w:val="12"/>
        <w:widowControl/>
        <w:numPr>
          <w:ilvl w:val="0"/>
          <w:numId w:val="8"/>
        </w:numPr>
        <w:ind w:left="0" w:firstLine="426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骑缝签章：可盖骑缝章</w:t>
      </w:r>
    </w:p>
    <w:p>
      <w:pPr>
        <w:pStyle w:val="12"/>
        <w:widowControl/>
        <w:numPr>
          <w:ilvl w:val="0"/>
          <w:numId w:val="8"/>
        </w:numPr>
        <w:ind w:left="0" w:firstLine="426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批量验证：对所盖签章经行验证，绿色为正常，红色为未通过需要撤销重新加盖。（印章的撤销：在需要撤销的印章上鼠标右键，选择撤销印章。印章的撤销需要根据“先进后出”的原则依次撤销）</w:t>
      </w:r>
    </w:p>
    <w:p>
      <w:pPr>
        <w:pStyle w:val="12"/>
        <w:widowControl/>
        <w:numPr>
          <w:ilvl w:val="0"/>
          <w:numId w:val="8"/>
        </w:numPr>
        <w:ind w:left="0" w:firstLine="426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文档打印：可对当前文件进行打印</w:t>
      </w:r>
    </w:p>
    <w:p>
      <w:pPr>
        <w:pStyle w:val="12"/>
        <w:widowControl/>
        <w:ind w:firstLine="0" w:firstLineChars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注：1）</w:t>
      </w:r>
      <w:r>
        <w:rPr>
          <w:rFonts w:ascii="宋体" w:hAnsi="宋体"/>
          <w:color w:val="FF0000"/>
          <w:sz w:val="28"/>
          <w:szCs w:val="28"/>
        </w:rPr>
        <w:t>签章完成以后</w:t>
      </w:r>
      <w:r>
        <w:rPr>
          <w:rFonts w:hint="eastAsia" w:ascii="宋体" w:hAnsi="宋体"/>
          <w:color w:val="FF0000"/>
          <w:sz w:val="28"/>
          <w:szCs w:val="28"/>
        </w:rPr>
        <w:t>请</w:t>
      </w:r>
      <w:r>
        <w:rPr>
          <w:rFonts w:ascii="宋体" w:hAnsi="宋体"/>
          <w:color w:val="FF0000"/>
          <w:sz w:val="28"/>
          <w:szCs w:val="28"/>
        </w:rPr>
        <w:t>不要修改已盖章的</w:t>
      </w:r>
      <w:r>
        <w:rPr>
          <w:rFonts w:hint="eastAsia" w:ascii="宋体" w:hAnsi="宋体"/>
          <w:color w:val="FF0000"/>
          <w:sz w:val="28"/>
          <w:szCs w:val="28"/>
        </w:rPr>
        <w:t>PDF文档</w:t>
      </w:r>
      <w:r>
        <w:rPr>
          <w:rFonts w:ascii="宋体" w:hAnsi="宋体"/>
          <w:color w:val="FF0000"/>
          <w:sz w:val="28"/>
          <w:szCs w:val="28"/>
        </w:rPr>
        <w:t>，否则签章失效</w:t>
      </w:r>
      <w:r>
        <w:rPr>
          <w:rFonts w:hint="eastAsia" w:ascii="宋体" w:hAnsi="宋体"/>
          <w:color w:val="FF0000"/>
          <w:sz w:val="28"/>
          <w:szCs w:val="28"/>
        </w:rPr>
        <w:t>。</w:t>
      </w:r>
    </w:p>
    <w:p>
      <w:pPr>
        <w:pStyle w:val="12"/>
        <w:widowControl/>
        <w:ind w:left="426" w:firstLine="0" w:firstLineChars="0"/>
        <w:rPr>
          <w:rFonts w:ascii="宋体" w:hAnsi="宋体"/>
          <w:sz w:val="28"/>
          <w:szCs w:val="28"/>
        </w:rPr>
      </w:pPr>
      <w:r>
        <w:rPr>
          <w:rFonts w:ascii="宋体" w:hAnsi="宋体"/>
          <w:color w:val="FF0000"/>
          <w:sz w:val="28"/>
          <w:szCs w:val="28"/>
        </w:rPr>
        <w:t>2</w:t>
      </w:r>
      <w:r>
        <w:rPr>
          <w:rFonts w:hint="eastAsia" w:ascii="宋体" w:hAnsi="宋体"/>
          <w:color w:val="FF0000"/>
          <w:sz w:val="28"/>
          <w:szCs w:val="28"/>
        </w:rPr>
        <w:t>）其他使用中有疑问的地方可咨询客服电话4</w:t>
      </w:r>
      <w:r>
        <w:rPr>
          <w:rFonts w:ascii="宋体" w:hAnsi="宋体"/>
          <w:color w:val="FF0000"/>
          <w:sz w:val="28"/>
          <w:szCs w:val="28"/>
        </w:rPr>
        <w:t>007000813</w:t>
      </w:r>
      <w:r>
        <w:rPr>
          <w:rFonts w:hint="eastAsia" w:ascii="宋体" w:hAnsi="宋体"/>
          <w:color w:val="FF0000"/>
          <w:sz w:val="28"/>
          <w:szCs w:val="28"/>
        </w:rPr>
        <w:t>了解详情。</w:t>
      </w:r>
    </w:p>
    <w:p>
      <w:pPr>
        <w:pStyle w:val="12"/>
        <w:numPr>
          <w:ilvl w:val="0"/>
          <w:numId w:val="1"/>
        </w:numPr>
        <w:spacing w:before="240" w:line="360" w:lineRule="auto"/>
        <w:ind w:firstLineChars="0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平台登录</w:t>
      </w:r>
    </w:p>
    <w:p>
      <w:pPr>
        <w:pStyle w:val="11"/>
        <w:widowControl/>
        <w:shd w:val="clear" w:color="auto" w:fill="FFFFFF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登录各交易平台（具体平台地址可咨询各交易平台），也可以通过快速通道导航</w:t>
      </w:r>
      <w:r>
        <w:fldChar w:fldCharType="begin"/>
      </w:r>
      <w:r>
        <w:instrText xml:space="preserve"> HYPERLINK "http://ggzy.guizhou.gov.cn/syqt/ksdlrk/" </w:instrText>
      </w:r>
      <w:r>
        <w:fldChar w:fldCharType="separate"/>
      </w:r>
      <w:r>
        <w:rPr>
          <w:rStyle w:val="8"/>
          <w:rFonts w:ascii="宋体" w:hAnsi="宋体"/>
          <w:sz w:val="28"/>
          <w:szCs w:val="28"/>
        </w:rPr>
        <w:t>http://ggzy.guizhou.gov.cn/syqt/ksdlrk/</w:t>
      </w:r>
      <w:r>
        <w:rPr>
          <w:rStyle w:val="8"/>
          <w:rFonts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，以下以省交工程建设平台为例，见下图：</w:t>
      </w:r>
    </w:p>
    <w:p>
      <w:pPr>
        <w:pStyle w:val="11"/>
        <w:widowControl/>
        <w:shd w:val="clear" w:color="auto" w:fill="FFFFFF"/>
        <w:ind w:firstLine="0" w:firstLineChars="0"/>
        <w:jc w:val="center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39" o:spid="_x0000_s1043" type="#_x0000_t75" style="height:157.3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2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ind w:firstLine="560" w:firstLineChars="200"/>
        <w:jc w:val="left"/>
      </w:pPr>
      <w:r>
        <w:rPr>
          <w:rFonts w:hint="eastAsia" w:ascii="宋体" w:hAnsi="宋体" w:eastAsia="宋体"/>
          <w:sz w:val="28"/>
          <w:szCs w:val="28"/>
        </w:rPr>
        <w:t>如图所示，用户点击：企业</w:t>
      </w:r>
      <w:r>
        <w:rPr>
          <w:rFonts w:ascii="宋体" w:hAnsi="宋体" w:eastAsia="宋体"/>
          <w:sz w:val="28"/>
          <w:szCs w:val="28"/>
        </w:rPr>
        <w:t>CA</w:t>
      </w:r>
      <w:r>
        <w:rPr>
          <w:rFonts w:hint="eastAsia" w:ascii="宋体" w:hAnsi="宋体" w:eastAsia="宋体"/>
          <w:sz w:val="28"/>
          <w:szCs w:val="28"/>
        </w:rPr>
        <w:t>登录，页面跳转统一认证登录平台，见下图：</w:t>
      </w:r>
    </w:p>
    <w:p>
      <w:pPr>
        <w:widowControl/>
        <w:jc w:val="center"/>
        <w:rPr>
          <w:sz w:val="28"/>
          <w:szCs w:val="28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40" o:spid="_x0000_s1044" type="#_x0000_t75" style="height:183.8pt;width:312.5pt;rotation:0f;" o:ole="f" fillcolor="#FFFFFF" filled="f" o:preferrelative="t" stroked="f" coordorigin="0,0" coordsize="21600,21600">
            <v:fill on="f" color2="#FFFFFF" focus="0%"/>
            <v:imagedata cropleft="9074f" cropright="7149f" gain="65536f" blacklevel="0f" gamma="0" o:title="" r:id="rId2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再点击登录，选择正确证书，见下图</w:t>
      </w:r>
    </w:p>
    <w:p>
      <w:pPr>
        <w:widowControl/>
        <w:jc w:val="center"/>
        <w:rPr>
          <w:sz w:val="28"/>
          <w:szCs w:val="28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41" o:spid="_x0000_s1045" type="#_x0000_t75" style="height:189pt;width:294.5pt;rotation:0f;" o:ole="f" fillcolor="#FFFFFF" filled="f" o:preferrelative="t" stroked="f" coordorigin="0,0" coordsize="21600,21600">
            <v:fill on="f" color2="#FFFFFF" focus="0%"/>
            <v:imagedata gain="65536f" blacklevel="0f" gamma="0" o:title="" r:id="rId2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继续点击：确认。输入</w:t>
      </w:r>
      <w:r>
        <w:rPr>
          <w:rFonts w:hint="eastAsia" w:ascii="宋体" w:hAnsi="宋体" w:eastAsia="宋体"/>
          <w:sz w:val="28"/>
          <w:szCs w:val="28"/>
        </w:rPr>
        <w:t>证书</w:t>
      </w:r>
      <w:r>
        <w:rPr>
          <w:rFonts w:ascii="宋体" w:hAnsi="宋体" w:eastAsia="宋体"/>
          <w:sz w:val="28"/>
          <w:szCs w:val="28"/>
        </w:rPr>
        <w:t>PIN</w:t>
      </w:r>
      <w:r>
        <w:rPr>
          <w:rFonts w:hint="eastAsia" w:ascii="宋体" w:hAnsi="宋体" w:eastAsia="宋体"/>
          <w:sz w:val="28"/>
          <w:szCs w:val="28"/>
        </w:rPr>
        <w:t>码，验证</w:t>
      </w:r>
      <w:r>
        <w:rPr>
          <w:rFonts w:hint="eastAsia"/>
          <w:sz w:val="28"/>
          <w:szCs w:val="28"/>
        </w:rPr>
        <w:t>通过后进入平台。</w:t>
      </w:r>
    </w:p>
    <w:p>
      <w:pPr>
        <w:widowControl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若操作过程成出现问题，请按以下操作解决：</w:t>
      </w:r>
    </w:p>
    <w:p>
      <w:pPr>
        <w:pStyle w:val="12"/>
        <w:numPr>
          <w:ilvl w:val="0"/>
          <w:numId w:val="1"/>
        </w:numPr>
        <w:spacing w:before="240" w:line="360" w:lineRule="auto"/>
        <w:ind w:firstLineChars="0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浏览器设置</w:t>
      </w:r>
    </w:p>
    <w:p>
      <w:pPr>
        <w:pStyle w:val="11"/>
        <w:widowControl/>
        <w:shd w:val="clear" w:color="auto" w:fill="FFFFFF"/>
        <w:ind w:firstLine="56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点击CA登录不能正常进入交易平台的客户才需设置：</w:t>
      </w:r>
    </w:p>
    <w:p>
      <w:pPr>
        <w:pStyle w:val="11"/>
        <w:widowControl/>
        <w:numPr>
          <w:ilvl w:val="0"/>
          <w:numId w:val="9"/>
        </w:numPr>
        <w:shd w:val="clear" w:color="auto" w:fill="FFFFFF"/>
        <w:ind w:firstLineChars="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在“工具栏”里面找到“Internet选项”，点击“安全”里的“受信任的站点”，再点击“站点”，把“</w:t>
      </w:r>
      <w:r>
        <w:rPr>
          <w:rFonts w:ascii="宋体" w:hAnsi="宋体" w:cs="宋体"/>
          <w:b/>
          <w:color w:val="FF0000"/>
          <w:kern w:val="0"/>
          <w:sz w:val="28"/>
          <w:szCs w:val="28"/>
        </w:rPr>
        <w:t>https://gzca.net.cn</w:t>
      </w:r>
      <w:r>
        <w:rPr>
          <w:rFonts w:hint="eastAsia" w:ascii="宋体" w:hAnsi="宋体" w:cs="宋体"/>
          <w:b/>
          <w:color w:val="FF0000"/>
          <w:kern w:val="0"/>
          <w:sz w:val="28"/>
          <w:szCs w:val="28"/>
        </w:rPr>
        <w:t>”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网址添加到“将该网站添加到区域”。并把“对该区域中的所有站点要求服务器验证”前面的勾去掉。</w:t>
      </w:r>
    </w:p>
    <w:p>
      <w:pPr>
        <w:pStyle w:val="11"/>
        <w:widowControl/>
        <w:shd w:val="clear" w:color="auto" w:fill="FFFFFF"/>
        <w:ind w:left="360" w:firstLine="0" w:firstLineChars="0"/>
        <w:jc w:val="center"/>
        <w:rPr>
          <w:rFonts w:ascii="微软雅黑" w:hAnsi="微软雅黑" w:eastAsia="微软雅黑" w:cs="宋体"/>
          <w:color w:val="000000"/>
          <w:kern w:val="0"/>
          <w:szCs w:val="21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0" o:spid="_x0000_s1046" type="#_x0000_t75" style="height:266pt;width:304.8pt;rotation:0f;" o:ole="f" fillcolor="#FFFFFF" filled="f" o:preferrelative="t" stroked="f" coordorigin="0,0" coordsize="21600,21600">
            <v:fill on="f" color2="#FFFFFF" focus="0%"/>
            <v:imagedata gain="65536f" blacklevel="0f" gamma="0" o:title="" r:id="rId2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1"/>
        <w:widowControl/>
        <w:shd w:val="clear" w:color="auto" w:fill="FFFFFF"/>
        <w:ind w:left="360" w:firstLine="0" w:firstLineChars="0"/>
        <w:jc w:val="center"/>
        <w:rPr>
          <w:rFonts w:ascii="微软雅黑" w:hAnsi="微软雅黑" w:eastAsia="微软雅黑" w:cs="宋体"/>
          <w:color w:val="000000"/>
          <w:kern w:val="0"/>
          <w:szCs w:val="21"/>
        </w:rPr>
      </w:pPr>
    </w:p>
    <w:p>
      <w:pPr>
        <w:pStyle w:val="11"/>
        <w:widowControl/>
        <w:numPr>
          <w:ilvl w:val="0"/>
          <w:numId w:val="9"/>
        </w:numPr>
        <w:shd w:val="clear" w:color="auto" w:fill="FFFFFF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在工具栏里面找到“Internet选项”，点击“安全”，找到“自定义级别”，将所有的“ActiveX  控件和插件”全部启用（“仅允许经过批准的域在未经提示的情况下使用ActiveX”此项禁用）。</w:t>
      </w:r>
    </w:p>
    <w:p>
      <w:pPr>
        <w:pStyle w:val="11"/>
        <w:widowControl/>
        <w:numPr>
          <w:ilvl w:val="0"/>
          <w:numId w:val="9"/>
        </w:numPr>
        <w:shd w:val="clear" w:color="auto" w:fill="FFFFFF"/>
        <w:ind w:firstLineChars="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在工具栏里面找到“Internet选项，在“常规”选项卡中点击“设置”，选中”每次访问页面时”，点击“确定”按钮。</w:t>
      </w:r>
    </w:p>
    <w:p>
      <w:pPr>
        <w:pStyle w:val="11"/>
        <w:widowControl/>
        <w:shd w:val="clear" w:color="auto" w:fill="FFFFFF"/>
        <w:ind w:firstLine="0" w:firstLineChars="0"/>
        <w:jc w:val="center"/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18" o:spid="_x0000_s1047" type="#_x0000_t75" style="height:197pt;width:367.3pt;rotation:0f;" o:ole="f" fillcolor="#FFFFFF" filled="f" o:preferrelative="t" stroked="f" coordorigin="0,0" coordsize="21600,21600">
            <v:fill on="f" color2="#FFFFFF" focus="0%"/>
            <v:imagedata gain="65536f" blacklevel="0f" gamma="0" o:title="" r:id="rId2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2"/>
        <w:widowControl/>
        <w:ind w:firstLine="560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rFonts w:hint="eastAsia"/>
          <w:sz w:val="28"/>
          <w:szCs w:val="28"/>
        </w:rPr>
        <w:t>用户在</w:t>
      </w:r>
      <w:r>
        <w:rPr>
          <w:rFonts w:hint="eastAsia" w:ascii="宋体" w:hAnsi="宋体"/>
          <w:sz w:val="28"/>
          <w:szCs w:val="28"/>
        </w:rPr>
        <w:t>使用中有疑问的地方可咨询：客服电话（QQ）4</w:t>
      </w:r>
      <w:r>
        <w:rPr>
          <w:rFonts w:ascii="宋体" w:hAnsi="宋体"/>
          <w:sz w:val="28"/>
          <w:szCs w:val="28"/>
        </w:rPr>
        <w:t>007000813</w:t>
      </w:r>
      <w:r>
        <w:rPr>
          <w:rFonts w:hint="eastAsia" w:ascii="宋体" w:hAnsi="宋体"/>
          <w:sz w:val="28"/>
          <w:szCs w:val="28"/>
        </w:rPr>
        <w:t xml:space="preserve">了解详情。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6257344">
    <w:nsid w:val="0C4B3CC0"/>
    <w:multiLevelType w:val="multilevel"/>
    <w:tmpl w:val="0C4B3CC0"/>
    <w:lvl w:ilvl="0" w:tentative="1">
      <w:start w:val="1"/>
      <w:numFmt w:val="decimal"/>
      <w:lvlText w:val="%1.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04018863">
    <w:nsid w:val="3BD81CAF"/>
    <w:multiLevelType w:val="multilevel"/>
    <w:tmpl w:val="3BD81CAF"/>
    <w:lvl w:ilvl="0" w:tentative="1">
      <w:start w:val="1"/>
      <w:numFmt w:val="chineseCountingThousand"/>
      <w:lvlText w:val="(%1)"/>
      <w:lvlJc w:val="left"/>
      <w:pPr>
        <w:ind w:left="870" w:hanging="420"/>
      </w:pPr>
      <w:rPr>
        <w:rFonts w:ascii="宋体" w:hAnsi="宋体" w:eastAsia="宋体"/>
      </w:rPr>
    </w:lvl>
    <w:lvl w:ilvl="1" w:tentative="1">
      <w:start w:val="1"/>
      <w:numFmt w:val="lowerLetter"/>
      <w:lvlText w:val="%2)"/>
      <w:lvlJc w:val="left"/>
      <w:pPr>
        <w:ind w:left="1290" w:hanging="420"/>
      </w:pPr>
    </w:lvl>
    <w:lvl w:ilvl="2" w:tentative="1">
      <w:start w:val="1"/>
      <w:numFmt w:val="lowerRoman"/>
      <w:lvlText w:val="%3."/>
      <w:lvlJc w:val="right"/>
      <w:pPr>
        <w:ind w:left="1710" w:hanging="420"/>
      </w:pPr>
    </w:lvl>
    <w:lvl w:ilvl="3" w:tentative="1">
      <w:start w:val="1"/>
      <w:numFmt w:val="decimal"/>
      <w:lvlText w:val="%4."/>
      <w:lvlJc w:val="left"/>
      <w:pPr>
        <w:ind w:left="2130" w:hanging="420"/>
      </w:pPr>
    </w:lvl>
    <w:lvl w:ilvl="4" w:tentative="1">
      <w:start w:val="1"/>
      <w:numFmt w:val="lowerLetter"/>
      <w:lvlText w:val="%5)"/>
      <w:lvlJc w:val="left"/>
      <w:pPr>
        <w:ind w:left="2550" w:hanging="420"/>
      </w:pPr>
    </w:lvl>
    <w:lvl w:ilvl="5" w:tentative="1">
      <w:start w:val="1"/>
      <w:numFmt w:val="lowerRoman"/>
      <w:lvlText w:val="%6."/>
      <w:lvlJc w:val="right"/>
      <w:pPr>
        <w:ind w:left="2970" w:hanging="420"/>
      </w:pPr>
    </w:lvl>
    <w:lvl w:ilvl="6" w:tentative="1">
      <w:start w:val="1"/>
      <w:numFmt w:val="decimal"/>
      <w:lvlText w:val="%7."/>
      <w:lvlJc w:val="left"/>
      <w:pPr>
        <w:ind w:left="3390" w:hanging="420"/>
      </w:pPr>
    </w:lvl>
    <w:lvl w:ilvl="7" w:tentative="1">
      <w:start w:val="1"/>
      <w:numFmt w:val="lowerLetter"/>
      <w:lvlText w:val="%8)"/>
      <w:lvlJc w:val="left"/>
      <w:pPr>
        <w:ind w:left="3810" w:hanging="420"/>
      </w:pPr>
    </w:lvl>
    <w:lvl w:ilvl="8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043867495">
    <w:nsid w:val="3E382767"/>
    <w:multiLevelType w:val="multilevel"/>
    <w:tmpl w:val="3E382767"/>
    <w:lvl w:ilvl="0" w:tentative="1">
      <w:start w:val="1"/>
      <w:numFmt w:val="decimal"/>
      <w:lvlText w:val="%1.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33132666">
    <w:nsid w:val="438A3B7A"/>
    <w:multiLevelType w:val="multilevel"/>
    <w:tmpl w:val="438A3B7A"/>
    <w:lvl w:ilvl="0" w:tentative="1">
      <w:start w:val="1"/>
      <w:numFmt w:val="chineseCountingThousand"/>
      <w:lvlText w:val="%1、"/>
      <w:lvlJc w:val="left"/>
      <w:pPr>
        <w:ind w:left="450" w:hanging="45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25293315">
    <w:nsid w:val="49087E03"/>
    <w:multiLevelType w:val="multilevel"/>
    <w:tmpl w:val="49087E03"/>
    <w:lvl w:ilvl="0" w:tentative="1">
      <w:start w:val="1"/>
      <w:numFmt w:val="decimal"/>
      <w:lvlText w:val="%1）"/>
      <w:lvlJc w:val="left"/>
      <w:pPr>
        <w:ind w:left="98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91591250">
    <w:nsid w:val="4CFC1E52"/>
    <w:multiLevelType w:val="multilevel"/>
    <w:tmpl w:val="4CFC1E52"/>
    <w:lvl w:ilvl="0" w:tentative="1">
      <w:start w:val="1"/>
      <w:numFmt w:val="bullet"/>
      <w:lvlText w:val=""/>
      <w:lvlJc w:val="left"/>
      <w:pPr>
        <w:ind w:left="846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1797411873">
    <w:nsid w:val="6B225421"/>
    <w:multiLevelType w:val="multilevel"/>
    <w:tmpl w:val="6B225421"/>
    <w:lvl w:ilvl="0" w:tentative="1">
      <w:start w:val="1"/>
      <w:numFmt w:val="decimal"/>
      <w:lvlText w:val="%1."/>
      <w:lvlJc w:val="left"/>
      <w:pPr>
        <w:ind w:left="980" w:hanging="420"/>
      </w:p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814366877">
    <w:nsid w:val="6C250A9D"/>
    <w:multiLevelType w:val="multilevel"/>
    <w:tmpl w:val="6C250A9D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02026720">
    <w:nsid w:val="7D4A61E0"/>
    <w:multiLevelType w:val="multilevel"/>
    <w:tmpl w:val="7D4A61E0"/>
    <w:lvl w:ilvl="0" w:tentative="1">
      <w:start w:val="1"/>
      <w:numFmt w:val="bullet"/>
      <w:lvlText w:val=""/>
      <w:lvlJc w:val="left"/>
      <w:pPr>
        <w:ind w:left="63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105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7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31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73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57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990" w:hanging="420"/>
      </w:pPr>
      <w:rPr>
        <w:rFonts w:hint="default" w:ascii="Wingdings" w:hAnsi="Wingdings"/>
      </w:rPr>
    </w:lvl>
  </w:abstractNum>
  <w:num w:numId="1">
    <w:abstractNumId w:val="1133132666"/>
  </w:num>
  <w:num w:numId="2">
    <w:abstractNumId w:val="1225293315"/>
  </w:num>
  <w:num w:numId="3">
    <w:abstractNumId w:val="1004018863"/>
  </w:num>
  <w:num w:numId="4">
    <w:abstractNumId w:val="206257344"/>
  </w:num>
  <w:num w:numId="5">
    <w:abstractNumId w:val="1043867495"/>
  </w:num>
  <w:num w:numId="6">
    <w:abstractNumId w:val="1814366877"/>
  </w:num>
  <w:num w:numId="7">
    <w:abstractNumId w:val="1291591250"/>
  </w:num>
  <w:num w:numId="8">
    <w:abstractNumId w:val="2102026720"/>
  </w:num>
  <w:num w:numId="9">
    <w:abstractNumId w:val="17974118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50637"/>
    <w:rsid w:val="00046F04"/>
    <w:rsid w:val="00051D63"/>
    <w:rsid w:val="000544B0"/>
    <w:rsid w:val="000562F7"/>
    <w:rsid w:val="000B0050"/>
    <w:rsid w:val="000B7E72"/>
    <w:rsid w:val="000E220E"/>
    <w:rsid w:val="00137BC2"/>
    <w:rsid w:val="00161A69"/>
    <w:rsid w:val="00164898"/>
    <w:rsid w:val="001805BC"/>
    <w:rsid w:val="00182A85"/>
    <w:rsid w:val="00190643"/>
    <w:rsid w:val="001B46EF"/>
    <w:rsid w:val="001C3E94"/>
    <w:rsid w:val="001F0DB5"/>
    <w:rsid w:val="00265198"/>
    <w:rsid w:val="0027548D"/>
    <w:rsid w:val="00297F24"/>
    <w:rsid w:val="002B3D79"/>
    <w:rsid w:val="002C7F80"/>
    <w:rsid w:val="002D2671"/>
    <w:rsid w:val="00315D89"/>
    <w:rsid w:val="003375CF"/>
    <w:rsid w:val="003475C4"/>
    <w:rsid w:val="00355E3D"/>
    <w:rsid w:val="003836BA"/>
    <w:rsid w:val="003B41F5"/>
    <w:rsid w:val="003C658B"/>
    <w:rsid w:val="003D4313"/>
    <w:rsid w:val="00432779"/>
    <w:rsid w:val="00436484"/>
    <w:rsid w:val="00441935"/>
    <w:rsid w:val="004427E6"/>
    <w:rsid w:val="004574A1"/>
    <w:rsid w:val="00457E06"/>
    <w:rsid w:val="004609CF"/>
    <w:rsid w:val="00492D31"/>
    <w:rsid w:val="004A1D3E"/>
    <w:rsid w:val="004A4E97"/>
    <w:rsid w:val="004C4EF3"/>
    <w:rsid w:val="004C6054"/>
    <w:rsid w:val="004E3F6F"/>
    <w:rsid w:val="00520B98"/>
    <w:rsid w:val="00533486"/>
    <w:rsid w:val="00562D36"/>
    <w:rsid w:val="00591FB8"/>
    <w:rsid w:val="005A3F56"/>
    <w:rsid w:val="005C1B57"/>
    <w:rsid w:val="005E0A02"/>
    <w:rsid w:val="005E68F7"/>
    <w:rsid w:val="00615D70"/>
    <w:rsid w:val="00616C07"/>
    <w:rsid w:val="00664973"/>
    <w:rsid w:val="0067064C"/>
    <w:rsid w:val="00673366"/>
    <w:rsid w:val="006A1ECC"/>
    <w:rsid w:val="006A489A"/>
    <w:rsid w:val="006B6EC6"/>
    <w:rsid w:val="00725037"/>
    <w:rsid w:val="007467B6"/>
    <w:rsid w:val="007522D0"/>
    <w:rsid w:val="00763AC7"/>
    <w:rsid w:val="00770CCD"/>
    <w:rsid w:val="007C46A6"/>
    <w:rsid w:val="007E5A6F"/>
    <w:rsid w:val="00814E2D"/>
    <w:rsid w:val="008167D9"/>
    <w:rsid w:val="00850637"/>
    <w:rsid w:val="00850ADB"/>
    <w:rsid w:val="00862820"/>
    <w:rsid w:val="008C4198"/>
    <w:rsid w:val="008C74F3"/>
    <w:rsid w:val="008E7D9F"/>
    <w:rsid w:val="009278D5"/>
    <w:rsid w:val="00927FC8"/>
    <w:rsid w:val="00933D7B"/>
    <w:rsid w:val="009469F5"/>
    <w:rsid w:val="00972E16"/>
    <w:rsid w:val="009846ED"/>
    <w:rsid w:val="00986CBC"/>
    <w:rsid w:val="00993FC5"/>
    <w:rsid w:val="009D3EA8"/>
    <w:rsid w:val="00A249C3"/>
    <w:rsid w:val="00A64848"/>
    <w:rsid w:val="00AC2040"/>
    <w:rsid w:val="00AC2D7C"/>
    <w:rsid w:val="00AC6751"/>
    <w:rsid w:val="00AE2C82"/>
    <w:rsid w:val="00B03FD4"/>
    <w:rsid w:val="00B108E4"/>
    <w:rsid w:val="00B2523E"/>
    <w:rsid w:val="00B25B22"/>
    <w:rsid w:val="00B2629E"/>
    <w:rsid w:val="00B4564D"/>
    <w:rsid w:val="00B474CF"/>
    <w:rsid w:val="00B530C2"/>
    <w:rsid w:val="00B54EC8"/>
    <w:rsid w:val="00B56990"/>
    <w:rsid w:val="00B65D52"/>
    <w:rsid w:val="00B66F3A"/>
    <w:rsid w:val="00B7240A"/>
    <w:rsid w:val="00B736D9"/>
    <w:rsid w:val="00BA5D94"/>
    <w:rsid w:val="00BB5739"/>
    <w:rsid w:val="00BD1258"/>
    <w:rsid w:val="00BE58DA"/>
    <w:rsid w:val="00BF30F5"/>
    <w:rsid w:val="00BF6E3F"/>
    <w:rsid w:val="00C054EB"/>
    <w:rsid w:val="00C131A6"/>
    <w:rsid w:val="00C27FA6"/>
    <w:rsid w:val="00C57633"/>
    <w:rsid w:val="00C735E3"/>
    <w:rsid w:val="00C963C3"/>
    <w:rsid w:val="00CA5DBD"/>
    <w:rsid w:val="00CB672C"/>
    <w:rsid w:val="00CC3353"/>
    <w:rsid w:val="00CE1D25"/>
    <w:rsid w:val="00CF2800"/>
    <w:rsid w:val="00D22BA9"/>
    <w:rsid w:val="00D32144"/>
    <w:rsid w:val="00D46597"/>
    <w:rsid w:val="00D4660D"/>
    <w:rsid w:val="00D70175"/>
    <w:rsid w:val="00D91220"/>
    <w:rsid w:val="00DC6DC3"/>
    <w:rsid w:val="00E05FC0"/>
    <w:rsid w:val="00E6404C"/>
    <w:rsid w:val="00E761AC"/>
    <w:rsid w:val="00E84567"/>
    <w:rsid w:val="00E845AD"/>
    <w:rsid w:val="00E90D20"/>
    <w:rsid w:val="00E96758"/>
    <w:rsid w:val="00E973D5"/>
    <w:rsid w:val="00ED76AB"/>
    <w:rsid w:val="00EF7903"/>
    <w:rsid w:val="00F14DFE"/>
    <w:rsid w:val="00F178C4"/>
    <w:rsid w:val="00F45D61"/>
    <w:rsid w:val="00F733CB"/>
    <w:rsid w:val="00F95CC9"/>
    <w:rsid w:val="00FA1F45"/>
    <w:rsid w:val="00FC11ED"/>
    <w:rsid w:val="00FF67E6"/>
    <w:rsid w:val="03544F87"/>
    <w:rsid w:val="221F1211"/>
    <w:rsid w:val="246C3919"/>
    <w:rsid w:val="285E5A2F"/>
    <w:rsid w:val="411E4FB8"/>
    <w:rsid w:val="55F74719"/>
    <w:rsid w:val="5BE81F69"/>
    <w:rsid w:val="73FE5020"/>
    <w:rsid w:val="7E91788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qFormat/>
    <w:uiPriority w:val="0"/>
    <w:rPr>
      <w:b/>
      <w:bCs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954F72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annotation reference"/>
    <w:basedOn w:val="6"/>
    <w:qFormat/>
    <w:uiPriority w:val="0"/>
    <w:rPr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No Spacing"/>
    <w:qFormat/>
    <w:uiPriority w:val="1"/>
    <w:pPr>
      <w:spacing w:after="240" w:line="276" w:lineRule="auto"/>
      <w:ind w:firstLine="480" w:firstLineChars="200"/>
    </w:pPr>
    <w:rPr>
      <w:rFonts w:ascii="Times New Roman" w:hAnsi="Times New Roman" w:eastAsia="宋体" w:cs="黑体"/>
      <w:sz w:val="24"/>
      <w:szCs w:val="22"/>
      <w:lang w:val="en-US" w:eastAsia="zh-CN" w:bidi="ar-SA"/>
    </w:rPr>
  </w:style>
  <w:style w:type="paragraph" w:customStyle="1" w:styleId="14">
    <w:name w:val="图片标记"/>
    <w:basedOn w:val="1"/>
    <w:qFormat/>
    <w:uiPriority w:val="0"/>
    <w:pPr>
      <w:widowControl/>
      <w:spacing w:after="200" w:line="276" w:lineRule="auto"/>
      <w:jc w:val="center"/>
    </w:pPr>
    <w:rPr>
      <w:rFonts w:ascii="Times New Roman" w:hAnsi="Times New Roman"/>
      <w:b/>
      <w:kern w:val="0"/>
    </w:rPr>
  </w:style>
  <w:style w:type="character" w:customStyle="1" w:styleId="15">
    <w:name w:val="Unresolved Mention"/>
    <w:basedOn w:val="6"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批注文字 字符"/>
    <w:basedOn w:val="6"/>
    <w:link w:val="3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17">
    <w:name w:val="批注主题 字符"/>
    <w:basedOn w:val="16"/>
    <w:link w:val="2"/>
    <w:qFormat/>
    <w:uiPriority w:val="0"/>
    <w:rPr>
      <w:rFonts w:ascii="Calibri" w:hAnsi="Calibri" w:eastAsia="宋体" w:cs="黑体"/>
      <w:b/>
      <w:bCs/>
      <w:kern w:val="2"/>
      <w:sz w:val="21"/>
      <w:szCs w:val="24"/>
    </w:rPr>
  </w:style>
  <w:style w:type="character" w:customStyle="1" w:styleId="18">
    <w:name w:val="页眉 字符"/>
    <w:basedOn w:val="6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9">
    <w:name w:val="页脚 字符"/>
    <w:basedOn w:val="6"/>
    <w:link w:val="4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tyles" Target="style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346</Words>
  <Characters>1973</Characters>
  <Lines>16</Lines>
  <Paragraphs>4</Paragraphs>
  <TotalTime>0</TotalTime>
  <ScaleCrop>false</ScaleCrop>
  <LinksUpToDate>false</LinksUpToDate>
  <CharactersWithSpaces>0</CharactersWithSpaces>
  <Application>WPS Office 个人版_9.1.0.4883_{F1E327BC-269C-435d-A152-05C5408002CA}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2021-05-21T06:08:00Z</dcterms:created>
  <dc:creator>dell</dc:creator>
  <cp:lastModifiedBy>路言国</cp:lastModifiedBy>
  <dcterms:modified xsi:type="dcterms:W3CDTF">2021-06-04T02:43:09Z</dcterms:modified>
  <dc:title>贵州省公共资源交易数字证书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2052-9.1.0.4883</vt:lpwstr>
  </property>
  <property fmtid="{D5CDD505-2E9C-101B-9397-08002B2CF9AE}" pid="3" name="ICV">
    <vt:lpwstr>729034FBA37E4770B24A2F2973B6D005</vt:lpwstr>
  </property>
  <property fmtid="{D5CDD505-2E9C-101B-9397-08002B2CF9AE}" pid="4" name="KSOSaveFontToCloudKey">
    <vt:lpwstr>486617234_btnclosed</vt:lpwstr>
  </property>
</Properties>
</file>